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C" w:rsidRDefault="00326F9F" w:rsidP="004109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9F">
        <w:rPr>
          <w:rFonts w:ascii="Times New Roman" w:hAnsi="Times New Roman" w:cs="Times New Roman"/>
          <w:b/>
          <w:sz w:val="28"/>
          <w:szCs w:val="28"/>
        </w:rPr>
        <w:t>Статья на тему «Профилактика табакокурения – советы родителям»</w:t>
      </w:r>
    </w:p>
    <w:p w:rsidR="00326F9F" w:rsidRPr="00326F9F" w:rsidRDefault="00326F9F" w:rsidP="004109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9F" w:rsidRPr="00326F9F" w:rsidRDefault="00326F9F" w:rsidP="0041097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«Табакокурение – это проблема?»</w:t>
      </w:r>
    </w:p>
    <w:p w:rsidR="00326F9F" w:rsidRPr="00326F9F" w:rsidRDefault="00326F9F" w:rsidP="004109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родители считают, что курение – такая уж страшная проблема.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табакокурение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</w:t>
      </w:r>
    </w:p>
    <w:p w:rsidR="00326F9F" w:rsidRDefault="00326F9F" w:rsidP="00410976">
      <w:pPr>
        <w:pStyle w:val="3"/>
        <w:ind w:firstLine="709"/>
        <w:jc w:val="center"/>
      </w:pPr>
      <w:r>
        <w:t>«Мы не курим»</w:t>
      </w:r>
    </w:p>
    <w:p w:rsidR="00326F9F" w:rsidRDefault="00326F9F" w:rsidP="00410976">
      <w:pPr>
        <w:pStyle w:val="a3"/>
        <w:ind w:firstLine="709"/>
        <w:jc w:val="both"/>
      </w:pPr>
      <w:r>
        <w:t> Если мы хотим, чтобы ребенок не курил, тогда и сами не должны делать этого. Все привычки формируются в семье. 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326F9F" w:rsidRDefault="00326F9F" w:rsidP="00410976">
      <w:pPr>
        <w:pStyle w:val="3"/>
        <w:ind w:firstLine="709"/>
        <w:jc w:val="center"/>
      </w:pPr>
      <w:r>
        <w:t> </w:t>
      </w:r>
      <w:bookmarkStart w:id="0" w:name="k3"/>
      <w:bookmarkEnd w:id="0"/>
      <w:r>
        <w:t>«Уважение к некурящим людям»</w:t>
      </w:r>
    </w:p>
    <w:p w:rsidR="00326F9F" w:rsidRDefault="00326F9F" w:rsidP="00410976">
      <w:pPr>
        <w:pStyle w:val="a3"/>
        <w:ind w:firstLine="709"/>
        <w:jc w:val="both"/>
      </w:pPr>
      <w: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326F9F" w:rsidRDefault="00326F9F" w:rsidP="00410976">
      <w:pPr>
        <w:pStyle w:val="a3"/>
        <w:ind w:firstLine="709"/>
        <w:jc w:val="both"/>
      </w:pPr>
      <w:r>
        <w:t>Во-первых, не надо прятаться и пытаться скрыть дурную привычку, все равно не получится,— обоняние у подростков острее, чем у взрослых. Это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326F9F" w:rsidRDefault="00326F9F" w:rsidP="00410976">
      <w:pPr>
        <w:pStyle w:val="a3"/>
        <w:ind w:firstLine="709"/>
        <w:jc w:val="both"/>
      </w:pPr>
      <w: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 Такое поведение показывает подростку, что </w:t>
      </w:r>
      <w:proofErr w:type="spellStart"/>
      <w:r>
        <w:t>некурение</w:t>
      </w:r>
      <w:proofErr w:type="spellEnd"/>
      <w:r>
        <w:t xml:space="preserve"> – нормальное поведение человека, а курение накладывает определенные ограничения, и курильщики - не хозяева положения.</w:t>
      </w:r>
    </w:p>
    <w:p w:rsidR="00410976" w:rsidRDefault="00410976" w:rsidP="00410976">
      <w:pPr>
        <w:pStyle w:val="3"/>
        <w:ind w:firstLine="709"/>
        <w:jc w:val="center"/>
      </w:pPr>
    </w:p>
    <w:p w:rsidR="00326F9F" w:rsidRDefault="00326F9F" w:rsidP="00410976">
      <w:pPr>
        <w:pStyle w:val="3"/>
        <w:ind w:firstLine="709"/>
        <w:jc w:val="center"/>
      </w:pPr>
      <w:r>
        <w:lastRenderedPageBreak/>
        <w:t>«Единая позиция семьи и социального окружения»</w:t>
      </w:r>
    </w:p>
    <w:p w:rsidR="00326F9F" w:rsidRDefault="00326F9F" w:rsidP="00410976">
      <w:pPr>
        <w:pStyle w:val="a3"/>
        <w:ind w:firstLine="709"/>
        <w:jc w:val="both"/>
      </w:pPr>
      <w:r>
        <w:t>Вас волнует проблема подросткового курения? Поинтересуйтесь, что делает техникум для профилактики табакокурения. Если вам повезло и в техникуме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коллектив, проводя ее, и, самое главное, какое содействие вы можете оказать техникуму.</w:t>
      </w:r>
    </w:p>
    <w:p w:rsidR="00326F9F" w:rsidRDefault="00326F9F" w:rsidP="00410976">
      <w:pPr>
        <w:pStyle w:val="a3"/>
        <w:ind w:firstLine="709"/>
        <w:jc w:val="both"/>
      </w:pPr>
      <w:r>
        <w:t>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техникума,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326F9F" w:rsidRPr="00326F9F" w:rsidRDefault="00326F9F" w:rsidP="0041097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«Поговорите со своим ребенком»</w:t>
      </w:r>
    </w:p>
    <w:p w:rsidR="00326F9F" w:rsidRPr="00326F9F" w:rsidRDefault="00326F9F" w:rsidP="004109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говорить с ребенком о курении? Конечно же, беседовать с ребенком, подростком о курении нужно, но при этом соблюдать некоторые условия:</w:t>
      </w:r>
    </w:p>
    <w:p w:rsidR="00326F9F" w:rsidRPr="00326F9F" w:rsidRDefault="00326F9F" w:rsidP="0041097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должен проходить в доверительной обстановке, обязательно на равных;</w:t>
      </w:r>
    </w:p>
    <w:p w:rsidR="00326F9F" w:rsidRPr="00326F9F" w:rsidRDefault="00326F9F" w:rsidP="0041097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доминировать в разговоре, навязывая свою точку зрения;</w:t>
      </w:r>
    </w:p>
    <w:p w:rsidR="00326F9F" w:rsidRPr="00326F9F" w:rsidRDefault="00326F9F" w:rsidP="0041097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выяснить знания ребенка по проблеме и его отношение к ней, и на этой основе строить дальнейший разговор;</w:t>
      </w:r>
    </w:p>
    <w:p w:rsidR="00326F9F" w:rsidRPr="00326F9F" w:rsidRDefault="00326F9F" w:rsidP="0041097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бесед не должно быть слишком много, нельзя постоянно и по любому случаю говорить о вреде курения.</w:t>
      </w:r>
    </w:p>
    <w:p w:rsidR="00326F9F" w:rsidRPr="00326F9F" w:rsidRDefault="00326F9F" w:rsidP="0041097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«Устранение причин курения»</w:t>
      </w:r>
    </w:p>
    <w:p w:rsidR="00326F9F" w:rsidRPr="00326F9F" w:rsidRDefault="00326F9F" w:rsidP="004109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профилактики курения необходимо знать, почему подростки начинают курить и постараться нейтрализовать </w:t>
      </w:r>
      <w:r w:rsidRPr="0032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6F9F" w:rsidRPr="00326F9F" w:rsidRDefault="00326F9F" w:rsidP="00410976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«любопытство»</w:t>
      </w: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можете расширить круг интересов подростка, показать новые возможности, привлекательные и доступные ему;</w:t>
      </w:r>
    </w:p>
    <w:p w:rsidR="00326F9F" w:rsidRPr="00326F9F" w:rsidRDefault="00326F9F" w:rsidP="00410976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«казаться взрослее»</w:t>
      </w: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выполнение;</w:t>
      </w:r>
    </w:p>
    <w:p w:rsidR="00326F9F" w:rsidRPr="00326F9F" w:rsidRDefault="00326F9F" w:rsidP="004109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«подражая моде»</w:t>
      </w: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информации;</w:t>
      </w:r>
    </w:p>
    <w:p w:rsidR="00326F9F" w:rsidRPr="00326F9F" w:rsidRDefault="00326F9F" w:rsidP="00410976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компанию»</w:t>
      </w:r>
      <w:r w:rsidRPr="0032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можете научить его самостоятельному мышлению, приучить нести ответственность за свое поведение и не следовать за толпой.</w:t>
      </w:r>
    </w:p>
    <w:p w:rsidR="00410976" w:rsidRDefault="00410976" w:rsidP="00410976">
      <w:pPr>
        <w:pStyle w:val="3"/>
        <w:ind w:firstLine="709"/>
        <w:jc w:val="center"/>
      </w:pPr>
    </w:p>
    <w:p w:rsidR="00326F9F" w:rsidRDefault="00326F9F" w:rsidP="00410976">
      <w:pPr>
        <w:pStyle w:val="3"/>
        <w:ind w:firstLine="709"/>
        <w:jc w:val="center"/>
      </w:pPr>
      <w:r>
        <w:lastRenderedPageBreak/>
        <w:t> </w:t>
      </w:r>
      <w:bookmarkStart w:id="1" w:name="k7"/>
      <w:bookmarkEnd w:id="1"/>
      <w:r>
        <w:t>«Если ваш ребенок курит»</w:t>
      </w:r>
    </w:p>
    <w:p w:rsidR="00326F9F" w:rsidRDefault="00326F9F" w:rsidP="00410976">
      <w:pPr>
        <w:pStyle w:val="a3"/>
        <w:ind w:firstLine="709"/>
        <w:jc w:val="both"/>
      </w:pPr>
      <w:r>
        <w:t>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надо набраться терпения, потому что избавление от курения требует времени.</w:t>
      </w:r>
    </w:p>
    <w:p w:rsidR="00326F9F" w:rsidRPr="00410976" w:rsidRDefault="00326F9F" w:rsidP="00410976">
      <w:pPr>
        <w:pStyle w:val="4"/>
        <w:ind w:firstLine="709"/>
        <w:jc w:val="center"/>
        <w:rPr>
          <w:color w:val="FF0000"/>
        </w:rPr>
      </w:pPr>
      <w:r w:rsidRPr="00410976">
        <w:rPr>
          <w:color w:val="FF0000"/>
        </w:rPr>
        <w:t>Фразы, которые не рекомендуется произносить в разговоре с подростком, и предполагаемая ответная реакция на них: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«Ты еще мал курить!»</w:t>
      </w:r>
      <w:r>
        <w:rPr>
          <w:b/>
          <w:bCs/>
        </w:rPr>
        <w:t xml:space="preserve"> </w:t>
      </w:r>
      <w:r>
        <w:t>—  «Отлично</w:t>
      </w:r>
      <w:bookmarkStart w:id="2" w:name="_GoBack"/>
      <w:bookmarkEnd w:id="2"/>
      <w:r>
        <w:t>! Как только вырасту. Хотя я уже взрослый».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«Чтоб я не видел тебя с сигаретой!»</w:t>
      </w:r>
      <w:r>
        <w:t xml:space="preserve"> — «Нет проблем! Буду курить в более приятной компании».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«Курят только глупые люди»</w:t>
      </w:r>
      <w:r>
        <w:t xml:space="preserve"> — «Может твой дядя Петя и глупый, а я знаю много отличных ребят, и все они курят».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«Не смей курить!»</w:t>
      </w:r>
      <w:r>
        <w:rPr>
          <w:b/>
          <w:bCs/>
        </w:rPr>
        <w:t xml:space="preserve"> </w:t>
      </w:r>
      <w:r>
        <w:t>— «Не надо мне приказывать!»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«Увижу с сигаретой – выгоню из дома!»</w:t>
      </w:r>
      <w:r>
        <w:t xml:space="preserve"> — «Какая ерунда! Любопытно на это посмотреть».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«Сигарета – это яд. Капля никотина убивает лошадь</w:t>
      </w:r>
      <w:r>
        <w:rPr>
          <w:b/>
          <w:bCs/>
        </w:rPr>
        <w:t>»</w:t>
      </w:r>
      <w:r>
        <w:t xml:space="preserve"> — «Это банально, к тому же я не лошадь».</w:t>
      </w:r>
    </w:p>
    <w:p w:rsidR="00326F9F" w:rsidRDefault="00326F9F" w:rsidP="00410976">
      <w:pPr>
        <w:pStyle w:val="a3"/>
        <w:ind w:firstLine="709"/>
        <w:jc w:val="both"/>
      </w:pPr>
      <w:r>
        <w:rPr>
          <w:b/>
          <w:bCs/>
          <w:i/>
          <w:iCs/>
        </w:rPr>
        <w:t>«Вот сейчас ты куришь, а потом начнешь пить и употреблять наркотики»</w:t>
      </w:r>
      <w:r>
        <w:t xml:space="preserve"> — «А что, можно попробовать!»</w:t>
      </w:r>
    </w:p>
    <w:p w:rsidR="00326F9F" w:rsidRDefault="00326F9F" w:rsidP="00410976">
      <w:pPr>
        <w:pStyle w:val="a3"/>
        <w:ind w:firstLine="709"/>
        <w:jc w:val="both"/>
      </w:pPr>
      <w:r>
        <w:t xml:space="preserve">Перспективным подходом к предупреждению вредных привычек, в том числе курения, является формирование у детей самого раннего возраста установки на здоровый образ жизни. При этом важно помнить, что формирование всякого рода привычек (как вредных, так и здоровых) находится в тесной связи с периодами созревания человека, точнее – с развитием его </w:t>
      </w:r>
      <w:proofErr w:type="spellStart"/>
      <w:r>
        <w:t>потребностно</w:t>
      </w:r>
      <w:proofErr w:type="spellEnd"/>
      <w:r>
        <w:t>-мотивационной сферы. Будет ли профилактика табакокурения детей и подростков успешной, во многом зависит от семьи.</w:t>
      </w:r>
    </w:p>
    <w:p w:rsidR="00326F9F" w:rsidRDefault="00326F9F" w:rsidP="00410976">
      <w:pPr>
        <w:pStyle w:val="a3"/>
        <w:ind w:firstLine="709"/>
        <w:jc w:val="both"/>
      </w:pPr>
    </w:p>
    <w:p w:rsidR="00326F9F" w:rsidRDefault="00326F9F" w:rsidP="00410976">
      <w:pPr>
        <w:ind w:firstLine="709"/>
      </w:pPr>
    </w:p>
    <w:sectPr w:rsidR="00326F9F" w:rsidSect="00F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C75"/>
    <w:multiLevelType w:val="multilevel"/>
    <w:tmpl w:val="D95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671E"/>
    <w:multiLevelType w:val="multilevel"/>
    <w:tmpl w:val="70B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657C4"/>
    <w:multiLevelType w:val="multilevel"/>
    <w:tmpl w:val="A3B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5635C"/>
    <w:multiLevelType w:val="multilevel"/>
    <w:tmpl w:val="834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F6008"/>
    <w:multiLevelType w:val="multilevel"/>
    <w:tmpl w:val="CBA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F9F"/>
    <w:rsid w:val="00326F9F"/>
    <w:rsid w:val="00410976"/>
    <w:rsid w:val="004C6F7F"/>
    <w:rsid w:val="006777B3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6"/>
  </w:style>
  <w:style w:type="paragraph" w:styleId="3">
    <w:name w:val="heading 3"/>
    <w:basedOn w:val="a"/>
    <w:link w:val="30"/>
    <w:uiPriority w:val="9"/>
    <w:qFormat/>
    <w:rsid w:val="00326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6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Дмитрий</cp:lastModifiedBy>
  <cp:revision>4</cp:revision>
  <dcterms:created xsi:type="dcterms:W3CDTF">2021-10-23T09:02:00Z</dcterms:created>
  <dcterms:modified xsi:type="dcterms:W3CDTF">2021-11-20T06:21:00Z</dcterms:modified>
</cp:coreProperties>
</file>